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57DAF" w14:textId="77777777" w:rsidR="00CC1674" w:rsidRDefault="00CC1674" w:rsidP="00CC1674">
      <w:pPr>
        <w:jc w:val="both"/>
        <w:rPr>
          <w:rFonts w:ascii="Arial" w:hAnsi="Arial" w:cs="Arial"/>
          <w:szCs w:val="24"/>
        </w:rPr>
      </w:pPr>
    </w:p>
    <w:p w14:paraId="352368EF" w14:textId="77777777" w:rsidR="00CC1674" w:rsidRDefault="00CC1674" w:rsidP="00CC1674">
      <w:pPr>
        <w:pStyle w:val="Default"/>
      </w:pPr>
    </w:p>
    <w:p w14:paraId="2A7D61CE" w14:textId="27603387" w:rsidR="00CC1674" w:rsidRPr="00922744" w:rsidRDefault="00CC1674" w:rsidP="00CC1674">
      <w:pPr>
        <w:rPr>
          <w:b/>
          <w:bCs/>
          <w:sz w:val="32"/>
          <w:szCs w:val="32"/>
        </w:rPr>
      </w:pPr>
      <w:r w:rsidRPr="00922744">
        <w:rPr>
          <w:b/>
          <w:bCs/>
          <w:sz w:val="32"/>
          <w:szCs w:val="32"/>
        </w:rPr>
        <w:t>Stanovení maturitních témat z</w:t>
      </w:r>
      <w:r w:rsidR="00AE64C3">
        <w:rPr>
          <w:b/>
          <w:bCs/>
          <w:sz w:val="32"/>
          <w:szCs w:val="32"/>
        </w:rPr>
        <w:t> praktické maturitní zkoušky</w:t>
      </w:r>
    </w:p>
    <w:p w14:paraId="21AE1930" w14:textId="77777777" w:rsidR="006A66DE" w:rsidRDefault="006A66DE" w:rsidP="00CC1674">
      <w:pPr>
        <w:rPr>
          <w:bCs/>
          <w:szCs w:val="24"/>
        </w:rPr>
      </w:pPr>
    </w:p>
    <w:p w14:paraId="271DF288" w14:textId="7E15B42D" w:rsidR="00CC1674" w:rsidRDefault="00CC1674" w:rsidP="00CC1674">
      <w:pPr>
        <w:rPr>
          <w:bCs/>
          <w:szCs w:val="24"/>
        </w:rPr>
      </w:pPr>
      <w:r>
        <w:rPr>
          <w:bCs/>
          <w:szCs w:val="24"/>
        </w:rPr>
        <w:t xml:space="preserve">Denní studium: </w:t>
      </w:r>
      <w:r>
        <w:rPr>
          <w:b/>
          <w:bCs/>
          <w:szCs w:val="24"/>
        </w:rPr>
        <w:t>65-42-M/01 Hotelnictví</w:t>
      </w:r>
    </w:p>
    <w:p w14:paraId="38D2AA86" w14:textId="77777777" w:rsidR="006A66DE" w:rsidRDefault="006A66DE" w:rsidP="00CC1674">
      <w:pPr>
        <w:rPr>
          <w:bCs/>
          <w:szCs w:val="24"/>
        </w:rPr>
      </w:pPr>
    </w:p>
    <w:p w14:paraId="42EE04F4" w14:textId="77F0342C" w:rsidR="00CC1674" w:rsidRDefault="00CC1674" w:rsidP="00CC1674">
      <w:pPr>
        <w:rPr>
          <w:bCs/>
          <w:szCs w:val="24"/>
        </w:rPr>
      </w:pPr>
      <w:r>
        <w:rPr>
          <w:bCs/>
          <w:szCs w:val="24"/>
        </w:rPr>
        <w:t xml:space="preserve">školní rok </w:t>
      </w:r>
      <w:r w:rsidR="00CA726C">
        <w:rPr>
          <w:bCs/>
          <w:szCs w:val="24"/>
        </w:rPr>
        <w:t>202</w:t>
      </w:r>
      <w:r w:rsidR="00EE30DF">
        <w:rPr>
          <w:bCs/>
          <w:szCs w:val="24"/>
        </w:rPr>
        <w:t>6</w:t>
      </w:r>
      <w:r w:rsidR="00CA726C">
        <w:rPr>
          <w:bCs/>
          <w:szCs w:val="24"/>
        </w:rPr>
        <w:t>/202</w:t>
      </w:r>
      <w:r w:rsidR="00EE30DF">
        <w:rPr>
          <w:bCs/>
          <w:szCs w:val="24"/>
        </w:rPr>
        <w:t>7</w:t>
      </w:r>
    </w:p>
    <w:p w14:paraId="4040CB4C" w14:textId="77777777" w:rsidR="00CC1674" w:rsidRDefault="00CC1674" w:rsidP="00CC1674">
      <w:pPr>
        <w:rPr>
          <w:bCs/>
          <w:szCs w:val="24"/>
        </w:rPr>
      </w:pPr>
    </w:p>
    <w:p w14:paraId="06E6D1FE" w14:textId="77777777" w:rsidR="006A66DE" w:rsidRDefault="006A66DE" w:rsidP="00CC1674">
      <w:pPr>
        <w:rPr>
          <w:rFonts w:ascii="Arial" w:hAnsi="Arial" w:cs="Arial"/>
          <w:b/>
          <w:bCs/>
          <w:szCs w:val="24"/>
        </w:rPr>
      </w:pPr>
    </w:p>
    <w:p w14:paraId="4994B618" w14:textId="77777777" w:rsidR="006A66DE" w:rsidRDefault="006A66DE" w:rsidP="00CC1674">
      <w:pPr>
        <w:rPr>
          <w:rFonts w:ascii="Arial" w:hAnsi="Arial" w:cs="Arial"/>
          <w:b/>
          <w:bCs/>
          <w:szCs w:val="24"/>
        </w:rPr>
      </w:pPr>
    </w:p>
    <w:p w14:paraId="68609101" w14:textId="6012BACA" w:rsidR="00CC1674" w:rsidRPr="00AE64C3" w:rsidRDefault="00AE64C3" w:rsidP="00CC1674">
      <w:pPr>
        <w:rPr>
          <w:rFonts w:ascii="Arial" w:hAnsi="Arial" w:cs="Arial"/>
          <w:b/>
          <w:bCs/>
          <w:szCs w:val="24"/>
        </w:rPr>
      </w:pPr>
      <w:r w:rsidRPr="00AE64C3">
        <w:rPr>
          <w:rFonts w:ascii="Arial" w:hAnsi="Arial" w:cs="Arial"/>
          <w:b/>
          <w:bCs/>
          <w:szCs w:val="24"/>
        </w:rPr>
        <w:t>Příprava a realizace slavnostního menu</w:t>
      </w:r>
    </w:p>
    <w:p w14:paraId="1EC392BD" w14:textId="77777777" w:rsidR="00AE64C3" w:rsidRPr="00AE64C3" w:rsidRDefault="00AE64C3" w:rsidP="00CC1674">
      <w:pPr>
        <w:rPr>
          <w:rFonts w:ascii="Arial" w:hAnsi="Arial" w:cs="Arial"/>
          <w:b/>
          <w:bCs/>
          <w:szCs w:val="24"/>
        </w:rPr>
      </w:pPr>
    </w:p>
    <w:p w14:paraId="59EDA0D3" w14:textId="387FED68" w:rsidR="00AE64C3" w:rsidRPr="00AE64C3" w:rsidRDefault="00AE64C3" w:rsidP="00CC1674">
      <w:pPr>
        <w:rPr>
          <w:rFonts w:ascii="Arial" w:hAnsi="Arial" w:cs="Arial"/>
          <w:b/>
          <w:bCs/>
          <w:szCs w:val="24"/>
        </w:rPr>
      </w:pPr>
      <w:r w:rsidRPr="00AE64C3">
        <w:rPr>
          <w:rFonts w:ascii="Arial" w:hAnsi="Arial" w:cs="Arial"/>
          <w:b/>
          <w:bCs/>
          <w:szCs w:val="24"/>
        </w:rPr>
        <w:t>Příprava zájezdu</w:t>
      </w:r>
    </w:p>
    <w:p w14:paraId="4EC9E3EA" w14:textId="77777777" w:rsidR="00AE64C3" w:rsidRPr="007F6191" w:rsidRDefault="00AE64C3" w:rsidP="00CC1674">
      <w:pPr>
        <w:rPr>
          <w:rFonts w:ascii="Arial" w:hAnsi="Arial" w:cs="Arial"/>
          <w:szCs w:val="24"/>
        </w:rPr>
      </w:pPr>
    </w:p>
    <w:p w14:paraId="5BA7B332" w14:textId="77777777" w:rsidR="00CC1674" w:rsidRDefault="00CC1674" w:rsidP="00CC1674">
      <w:pPr>
        <w:rPr>
          <w:rFonts w:ascii="Arial" w:hAnsi="Arial" w:cs="Arial"/>
          <w:szCs w:val="24"/>
        </w:rPr>
      </w:pPr>
    </w:p>
    <w:p w14:paraId="09FB0BF5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34206452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227EA45E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6226A788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19CDB6B2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3F6D5B20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7D674705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26B52016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4CFA8C20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70441F6E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64D0142D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42F9D182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33CD9B28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55F04693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3F7C2128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57667FBC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20588481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113B5D26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689F221F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0B53E976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27BBBF73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3BCA1500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26C609EF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0D63D5C9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7749A322" w14:textId="77777777" w:rsidR="00AE64C3" w:rsidRDefault="00AE64C3" w:rsidP="00CC1674">
      <w:pPr>
        <w:rPr>
          <w:rFonts w:ascii="Arial" w:hAnsi="Arial" w:cs="Arial"/>
          <w:szCs w:val="24"/>
        </w:rPr>
      </w:pPr>
    </w:p>
    <w:p w14:paraId="4B926B37" w14:textId="41730CB3" w:rsidR="00CC1674" w:rsidRPr="00462CBC" w:rsidRDefault="00CC1674" w:rsidP="00CC1674">
      <w:pPr>
        <w:pStyle w:val="Odstavecseseznamem"/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 xml:space="preserve">Ve Strakonicích, </w:t>
      </w:r>
      <w:r w:rsidR="001D035B">
        <w:rPr>
          <w:rFonts w:ascii="Times New Roman" w:hAnsi="Times New Roman"/>
          <w:sz w:val="24"/>
          <w:szCs w:val="24"/>
        </w:rPr>
        <w:t>1</w:t>
      </w:r>
      <w:r w:rsidR="00CA726C">
        <w:rPr>
          <w:rFonts w:ascii="Times New Roman" w:hAnsi="Times New Roman"/>
          <w:sz w:val="24"/>
          <w:szCs w:val="24"/>
        </w:rPr>
        <w:t>.9.202</w:t>
      </w:r>
      <w:r w:rsidR="000307A5">
        <w:rPr>
          <w:rFonts w:ascii="Times New Roman" w:hAnsi="Times New Roman"/>
          <w:sz w:val="24"/>
          <w:szCs w:val="24"/>
        </w:rPr>
        <w:t>6</w:t>
      </w:r>
      <w:r w:rsidRPr="00462CBC">
        <w:rPr>
          <w:rFonts w:ascii="Times New Roman" w:hAnsi="Times New Roman"/>
          <w:sz w:val="24"/>
          <w:szCs w:val="24"/>
        </w:rPr>
        <w:t xml:space="preserve">                                        Mgr. Milan Vierer</w:t>
      </w:r>
    </w:p>
    <w:p w14:paraId="4B2805F4" w14:textId="77777777" w:rsidR="00CC1674" w:rsidRPr="00462CBC" w:rsidRDefault="00CC1674" w:rsidP="00CC1674">
      <w:pPr>
        <w:pStyle w:val="Odstavecseseznamem"/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462CB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ředitel  </w:t>
      </w:r>
    </w:p>
    <w:p w14:paraId="59794DD6" w14:textId="77777777" w:rsidR="00CC1674" w:rsidRPr="00601CE0" w:rsidRDefault="00CC1674" w:rsidP="00CC1674">
      <w:pPr>
        <w:rPr>
          <w:sz w:val="28"/>
          <w:szCs w:val="28"/>
        </w:rPr>
      </w:pPr>
    </w:p>
    <w:p w14:paraId="1DABEFAC" w14:textId="77777777" w:rsidR="00CC1674" w:rsidRDefault="00CC1674" w:rsidP="00CC1674">
      <w:pPr>
        <w:rPr>
          <w:sz w:val="28"/>
          <w:szCs w:val="28"/>
        </w:rPr>
      </w:pPr>
    </w:p>
    <w:p w14:paraId="681666A9" w14:textId="77777777" w:rsidR="00CC1674" w:rsidRDefault="00CC1674" w:rsidP="00CC1674">
      <w:pPr>
        <w:rPr>
          <w:sz w:val="28"/>
          <w:szCs w:val="28"/>
        </w:rPr>
      </w:pPr>
    </w:p>
    <w:p w14:paraId="3E6D3EAE" w14:textId="77777777" w:rsidR="00CC1674" w:rsidRDefault="00CC1674" w:rsidP="00CC1674">
      <w:pPr>
        <w:rPr>
          <w:sz w:val="28"/>
          <w:szCs w:val="28"/>
        </w:rPr>
      </w:pPr>
    </w:p>
    <w:p w14:paraId="000A7886" w14:textId="77777777" w:rsidR="00CC1674" w:rsidRDefault="00CC1674" w:rsidP="00CC1674">
      <w:pPr>
        <w:rPr>
          <w:sz w:val="28"/>
          <w:szCs w:val="28"/>
        </w:rPr>
      </w:pPr>
    </w:p>
    <w:p w14:paraId="2CBE61F5" w14:textId="77777777" w:rsidR="00CC1674" w:rsidRDefault="00CC1674" w:rsidP="00CC1674">
      <w:pPr>
        <w:rPr>
          <w:sz w:val="28"/>
          <w:szCs w:val="28"/>
        </w:rPr>
      </w:pPr>
    </w:p>
    <w:p w14:paraId="43662FD0" w14:textId="77777777" w:rsidR="00CC1674" w:rsidRDefault="00CC1674" w:rsidP="00CC167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Stanovení maturitních témat z CESTOVNÍHO RUCHU</w:t>
      </w:r>
    </w:p>
    <w:p w14:paraId="424524D7" w14:textId="77777777" w:rsidR="00CC1674" w:rsidRDefault="00CC1674" w:rsidP="00CC1674">
      <w:pPr>
        <w:rPr>
          <w:bCs/>
          <w:szCs w:val="24"/>
        </w:rPr>
      </w:pPr>
    </w:p>
    <w:p w14:paraId="71A3239E" w14:textId="77777777" w:rsidR="00CC1674" w:rsidRDefault="00CC1674" w:rsidP="00CC1674">
      <w:pPr>
        <w:rPr>
          <w:bCs/>
          <w:szCs w:val="24"/>
        </w:rPr>
      </w:pPr>
      <w:r>
        <w:rPr>
          <w:bCs/>
          <w:szCs w:val="24"/>
        </w:rPr>
        <w:t xml:space="preserve">Denní studium: </w:t>
      </w:r>
      <w:r>
        <w:rPr>
          <w:b/>
          <w:bCs/>
          <w:szCs w:val="24"/>
        </w:rPr>
        <w:t>65-42-M/01 Hotelnictví</w:t>
      </w:r>
    </w:p>
    <w:p w14:paraId="1A9A6A99" w14:textId="1850EF8F" w:rsidR="00CC1674" w:rsidRDefault="00CC1674" w:rsidP="00CC1674">
      <w:pPr>
        <w:rPr>
          <w:bCs/>
          <w:szCs w:val="24"/>
        </w:rPr>
      </w:pPr>
      <w:r>
        <w:rPr>
          <w:bCs/>
          <w:szCs w:val="24"/>
        </w:rPr>
        <w:t xml:space="preserve">školní rok </w:t>
      </w:r>
      <w:r w:rsidR="00CA726C">
        <w:rPr>
          <w:bCs/>
          <w:szCs w:val="24"/>
        </w:rPr>
        <w:t>202</w:t>
      </w:r>
      <w:r w:rsidR="00EE30DF">
        <w:rPr>
          <w:bCs/>
          <w:szCs w:val="24"/>
        </w:rPr>
        <w:t>6</w:t>
      </w:r>
      <w:r w:rsidR="00CA726C">
        <w:rPr>
          <w:bCs/>
          <w:szCs w:val="24"/>
        </w:rPr>
        <w:t>/202</w:t>
      </w:r>
      <w:r w:rsidR="00EE30DF">
        <w:rPr>
          <w:bCs/>
          <w:szCs w:val="24"/>
        </w:rPr>
        <w:t>7</w:t>
      </w:r>
    </w:p>
    <w:p w14:paraId="30F82F59" w14:textId="77777777" w:rsidR="00CC1674" w:rsidRDefault="00CC1674" w:rsidP="00CC1674">
      <w:pPr>
        <w:rPr>
          <w:sz w:val="28"/>
          <w:szCs w:val="28"/>
        </w:rPr>
      </w:pPr>
    </w:p>
    <w:p w14:paraId="3C3D32EA" w14:textId="77777777" w:rsidR="00CC1674" w:rsidRDefault="00CC1674" w:rsidP="00CC1674">
      <w:pPr>
        <w:rPr>
          <w:sz w:val="28"/>
          <w:szCs w:val="28"/>
        </w:rPr>
      </w:pPr>
    </w:p>
    <w:p w14:paraId="12D6FCB9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Formy cestovního ruchu</w:t>
      </w:r>
    </w:p>
    <w:p w14:paraId="5CAA0425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Charakteristika CR, vývoj, členění</w:t>
      </w:r>
    </w:p>
    <w:p w14:paraId="016DEF77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Složky CR a managementu CR</w:t>
      </w:r>
    </w:p>
    <w:p w14:paraId="71884A8C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Členění formy a druhy CR</w:t>
      </w:r>
    </w:p>
    <w:p w14:paraId="14A0BE0C" w14:textId="308DB3EA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Předpoklady rozvoje CR, rozvoj CR v ČR a ve světě</w:t>
      </w:r>
      <w:r w:rsidR="00A655D0">
        <w:rPr>
          <w:bCs/>
          <w:szCs w:val="24"/>
        </w:rPr>
        <w:t>, cestovní ruch a EU</w:t>
      </w:r>
    </w:p>
    <w:p w14:paraId="75A781A3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Řízení a organizace CR v ČR a ve světě, právní úprava CR v ČR</w:t>
      </w:r>
    </w:p>
    <w:p w14:paraId="36253BA8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Služby CR, SCS, pojem zájezd, vznik a založení CK</w:t>
      </w:r>
    </w:p>
    <w:p w14:paraId="4D6E762B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Vznik a povinnosti CA, ochrana klientů pro případ úpadku CK, povinné smluvní pojištění</w:t>
      </w:r>
    </w:p>
    <w:p w14:paraId="21B83D2B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Průběh pojistné události, garanční fond CK, smlouva o zájezdu</w:t>
      </w:r>
    </w:p>
    <w:p w14:paraId="340F6387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Marketing CR, trh CR, nabídka, poptávka</w:t>
      </w:r>
    </w:p>
    <w:p w14:paraId="4D6A01C4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Marketing a jeho využití v CR, marketingový mix</w:t>
      </w:r>
    </w:p>
    <w:p w14:paraId="76D2A03B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Dopravní služby v CR</w:t>
      </w:r>
    </w:p>
    <w:p w14:paraId="0959E415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Pasové, vízové, celní služby</w:t>
      </w:r>
    </w:p>
    <w:p w14:paraId="588FBBCA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Pojišťovací služby v CR</w:t>
      </w:r>
    </w:p>
    <w:p w14:paraId="1D241D23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Peněžní služby v CR, směnárenské služby</w:t>
      </w:r>
    </w:p>
    <w:p w14:paraId="0D7E78A5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 xml:space="preserve">Lázeňský </w:t>
      </w:r>
      <w:proofErr w:type="gramStart"/>
      <w:r w:rsidRPr="00462CBC">
        <w:rPr>
          <w:bCs/>
          <w:szCs w:val="24"/>
        </w:rPr>
        <w:t>CR- historie</w:t>
      </w:r>
      <w:proofErr w:type="gramEnd"/>
      <w:r w:rsidRPr="00462CBC">
        <w:rPr>
          <w:bCs/>
          <w:szCs w:val="24"/>
        </w:rPr>
        <w:t>, vývoj, význam, léčivé zdroje, lázeňská místa</w:t>
      </w:r>
    </w:p>
    <w:p w14:paraId="47E71CDF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Formy a organizace lázeňského pobytu, významné lázně v ČR</w:t>
      </w:r>
    </w:p>
    <w:p w14:paraId="084B6311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Kongresový, incentivní CR</w:t>
      </w:r>
    </w:p>
    <w:p w14:paraId="4F2444AA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Specifické formy CR</w:t>
      </w:r>
    </w:p>
    <w:p w14:paraId="3D6AFE28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Ostatní formy CR</w:t>
      </w:r>
    </w:p>
    <w:p w14:paraId="4CA51A8C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 xml:space="preserve">Průvodcovské </w:t>
      </w:r>
      <w:proofErr w:type="gramStart"/>
      <w:r w:rsidRPr="00462CBC">
        <w:rPr>
          <w:bCs/>
          <w:szCs w:val="24"/>
        </w:rPr>
        <w:t>služby- význam</w:t>
      </w:r>
      <w:proofErr w:type="gramEnd"/>
      <w:r w:rsidRPr="00462CBC">
        <w:rPr>
          <w:bCs/>
          <w:szCs w:val="24"/>
        </w:rPr>
        <w:t>, typologie, povinnosti</w:t>
      </w:r>
    </w:p>
    <w:p w14:paraId="74F85AC7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Podmínka pro provozování průvodcovské činnosti, náplň práce průvodce, animační služby</w:t>
      </w:r>
    </w:p>
    <w:p w14:paraId="76BF7009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Informační minimum, topografická příprava, excerpční lístek, itinerář</w:t>
      </w:r>
    </w:p>
    <w:p w14:paraId="293A1144" w14:textId="77777777" w:rsidR="00CC1674" w:rsidRPr="00462CBC" w:rsidRDefault="00CC1674" w:rsidP="00CC1674">
      <w:pPr>
        <w:numPr>
          <w:ilvl w:val="0"/>
          <w:numId w:val="3"/>
        </w:numPr>
        <w:rPr>
          <w:bCs/>
          <w:szCs w:val="24"/>
        </w:rPr>
      </w:pPr>
      <w:r w:rsidRPr="00462CBC">
        <w:rPr>
          <w:bCs/>
          <w:szCs w:val="24"/>
        </w:rPr>
        <w:t>Příprava slovního projevu, povinnosti průvodce během zájezdu, mimořádné události</w:t>
      </w:r>
    </w:p>
    <w:p w14:paraId="33B52B41" w14:textId="77777777" w:rsidR="00CC1674" w:rsidRDefault="00CC1674" w:rsidP="00CC1674">
      <w:pPr>
        <w:rPr>
          <w:sz w:val="28"/>
          <w:szCs w:val="28"/>
        </w:rPr>
      </w:pPr>
    </w:p>
    <w:p w14:paraId="48493661" w14:textId="77777777" w:rsidR="00CC1674" w:rsidRDefault="00CC1674" w:rsidP="00CC1674">
      <w:pPr>
        <w:pStyle w:val="Odstavecseseznamem"/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</w:p>
    <w:p w14:paraId="3BB7F1F1" w14:textId="77777777" w:rsidR="00CC1674" w:rsidRDefault="00CC1674" w:rsidP="00CC1674">
      <w:pPr>
        <w:pStyle w:val="Odstavecseseznamem"/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</w:p>
    <w:p w14:paraId="1AC98810" w14:textId="77777777" w:rsidR="00CC1674" w:rsidRDefault="00CC1674" w:rsidP="00CC1674">
      <w:pPr>
        <w:pStyle w:val="Odstavecseseznamem"/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</w:p>
    <w:p w14:paraId="40759BAA" w14:textId="77777777" w:rsidR="00CC1674" w:rsidRDefault="00CC1674" w:rsidP="00CC1674">
      <w:pPr>
        <w:pStyle w:val="Odstavecseseznamem"/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</w:p>
    <w:p w14:paraId="7AE19807" w14:textId="77777777" w:rsidR="00CC1674" w:rsidRDefault="00CC1674" w:rsidP="00CC1674">
      <w:pPr>
        <w:pStyle w:val="Odstavecseseznamem"/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</w:p>
    <w:p w14:paraId="3B924B7D" w14:textId="313F6192" w:rsidR="00CC1674" w:rsidRPr="00462CBC" w:rsidRDefault="00CC1674" w:rsidP="00CC1674">
      <w:pPr>
        <w:pStyle w:val="Odstavecseseznamem"/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 xml:space="preserve">Ve Strakonicích, </w:t>
      </w:r>
      <w:r w:rsidR="001D035B">
        <w:rPr>
          <w:rFonts w:ascii="Times New Roman" w:hAnsi="Times New Roman"/>
          <w:sz w:val="24"/>
          <w:szCs w:val="24"/>
        </w:rPr>
        <w:t>1</w:t>
      </w:r>
      <w:r w:rsidR="00CA726C">
        <w:rPr>
          <w:rFonts w:ascii="Times New Roman" w:hAnsi="Times New Roman"/>
          <w:sz w:val="24"/>
          <w:szCs w:val="24"/>
        </w:rPr>
        <w:t>.9.202</w:t>
      </w:r>
      <w:r w:rsidR="00EE30DF">
        <w:rPr>
          <w:rFonts w:ascii="Times New Roman" w:hAnsi="Times New Roman"/>
          <w:sz w:val="24"/>
          <w:szCs w:val="24"/>
        </w:rPr>
        <w:t>6</w:t>
      </w:r>
      <w:r w:rsidRPr="00462CBC">
        <w:rPr>
          <w:rFonts w:ascii="Times New Roman" w:hAnsi="Times New Roman"/>
          <w:sz w:val="24"/>
          <w:szCs w:val="24"/>
        </w:rPr>
        <w:t xml:space="preserve">                                 </w:t>
      </w:r>
      <w:r w:rsidR="00D77E7C">
        <w:rPr>
          <w:rFonts w:ascii="Times New Roman" w:hAnsi="Times New Roman"/>
          <w:sz w:val="24"/>
          <w:szCs w:val="24"/>
        </w:rPr>
        <w:t xml:space="preserve"> </w:t>
      </w:r>
      <w:r w:rsidRPr="00462CBC">
        <w:rPr>
          <w:rFonts w:ascii="Times New Roman" w:hAnsi="Times New Roman"/>
          <w:sz w:val="24"/>
          <w:szCs w:val="24"/>
        </w:rPr>
        <w:t xml:space="preserve">        Mgr. Milan Vierer</w:t>
      </w:r>
    </w:p>
    <w:p w14:paraId="7666D97E" w14:textId="77777777" w:rsidR="00CC1674" w:rsidRPr="00462CBC" w:rsidRDefault="00CC1674" w:rsidP="00CC1674">
      <w:pPr>
        <w:pStyle w:val="Odstavecseseznamem"/>
        <w:spacing w:after="200" w:line="276" w:lineRule="auto"/>
        <w:ind w:left="0"/>
        <w:rPr>
          <w:rFonts w:ascii="Times New Roman" w:hAnsi="Times New Roman"/>
          <w:sz w:val="24"/>
          <w:szCs w:val="24"/>
        </w:rPr>
      </w:pPr>
      <w:r w:rsidRPr="00462CB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462CBC">
        <w:rPr>
          <w:rFonts w:ascii="Times New Roman" w:hAnsi="Times New Roman"/>
          <w:sz w:val="24"/>
          <w:szCs w:val="24"/>
        </w:rPr>
        <w:t xml:space="preserve">    ředitel  </w:t>
      </w:r>
    </w:p>
    <w:p w14:paraId="62B2A3DE" w14:textId="77777777" w:rsidR="00CC1674" w:rsidRDefault="00CC1674" w:rsidP="00CC1674">
      <w:pPr>
        <w:rPr>
          <w:sz w:val="28"/>
          <w:szCs w:val="28"/>
        </w:rPr>
      </w:pPr>
    </w:p>
    <w:p w14:paraId="7A456778" w14:textId="77777777" w:rsidR="00CC1674" w:rsidRDefault="00CC1674" w:rsidP="00CC1674">
      <w:pPr>
        <w:rPr>
          <w:sz w:val="28"/>
          <w:szCs w:val="28"/>
        </w:rPr>
      </w:pPr>
    </w:p>
    <w:p w14:paraId="539F4F0B" w14:textId="77777777" w:rsidR="00CC1674" w:rsidRDefault="00CC1674" w:rsidP="00CC1674">
      <w:pPr>
        <w:rPr>
          <w:sz w:val="28"/>
          <w:szCs w:val="28"/>
        </w:rPr>
      </w:pPr>
    </w:p>
    <w:p w14:paraId="0023C447" w14:textId="77777777" w:rsidR="00CC1674" w:rsidRDefault="00CC1674" w:rsidP="00CC1674">
      <w:pPr>
        <w:rPr>
          <w:sz w:val="28"/>
          <w:szCs w:val="28"/>
        </w:rPr>
      </w:pPr>
    </w:p>
    <w:p w14:paraId="772D8D5D" w14:textId="77777777" w:rsidR="00CC1674" w:rsidRDefault="00CC1674" w:rsidP="00CC1674">
      <w:pPr>
        <w:rPr>
          <w:sz w:val="28"/>
          <w:szCs w:val="28"/>
        </w:rPr>
      </w:pPr>
    </w:p>
    <w:sectPr w:rsidR="00CC1674" w:rsidSect="001827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D96E8" w14:textId="77777777" w:rsidR="00D53097" w:rsidRDefault="00D53097" w:rsidP="00182791">
      <w:r>
        <w:separator/>
      </w:r>
    </w:p>
  </w:endnote>
  <w:endnote w:type="continuationSeparator" w:id="0">
    <w:p w14:paraId="7DC40563" w14:textId="77777777" w:rsidR="00D53097" w:rsidRDefault="00D53097" w:rsidP="00182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E7D76" w14:textId="77777777" w:rsidR="00D12470" w:rsidRDefault="00D1247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3D6CC" w14:textId="77777777" w:rsidR="00182791" w:rsidRDefault="00182791" w:rsidP="00182791">
    <w:pPr>
      <w:pStyle w:val="Zpat"/>
      <w:spacing w:line="276" w:lineRule="auto"/>
      <w:jc w:val="center"/>
      <w:rPr>
        <w:rFonts w:asciiTheme="majorHAnsi" w:hAnsiTheme="majorHAnsi" w:cstheme="majorHAnsi"/>
        <w:snapToGrid w:val="0"/>
        <w:sz w:val="16"/>
        <w:szCs w:val="16"/>
      </w:rPr>
    </w:pPr>
  </w:p>
  <w:p w14:paraId="0A24460D" w14:textId="77777777" w:rsidR="004C66DD" w:rsidRPr="004306C9" w:rsidRDefault="004C66DD" w:rsidP="004C66DD">
    <w:pPr>
      <w:pStyle w:val="Zkladntext"/>
      <w:spacing w:before="0" w:line="276" w:lineRule="auto"/>
      <w:jc w:val="center"/>
      <w:rPr>
        <w:rFonts w:asciiTheme="majorHAnsi" w:hAnsiTheme="majorHAnsi" w:cstheme="majorHAnsi"/>
        <w:sz w:val="16"/>
        <w:szCs w:val="16"/>
      </w:rPr>
    </w:pPr>
    <w:r w:rsidRPr="004306C9">
      <w:rPr>
        <w:rFonts w:asciiTheme="majorHAnsi" w:hAnsiTheme="majorHAnsi" w:cstheme="majorHAnsi"/>
        <w:sz w:val="16"/>
        <w:szCs w:val="16"/>
      </w:rPr>
      <w:t>Euroškola Strakonice střední odborná škola s. r. o. * IČ: 25 16 55 42</w:t>
    </w:r>
  </w:p>
  <w:p w14:paraId="2CA0109A" w14:textId="77777777" w:rsidR="004C66DD" w:rsidRPr="004306C9" w:rsidRDefault="004C66DD" w:rsidP="004C66DD">
    <w:pPr>
      <w:pStyle w:val="Zkladntext"/>
      <w:spacing w:before="0" w:line="276" w:lineRule="auto"/>
      <w:jc w:val="center"/>
      <w:rPr>
        <w:rFonts w:asciiTheme="majorHAnsi" w:hAnsiTheme="majorHAnsi" w:cstheme="majorHAnsi"/>
        <w:sz w:val="16"/>
        <w:szCs w:val="16"/>
      </w:rPr>
    </w:pPr>
    <w:r w:rsidRPr="004306C9">
      <w:rPr>
        <w:rFonts w:asciiTheme="majorHAnsi" w:hAnsiTheme="majorHAnsi" w:cstheme="majorHAnsi"/>
        <w:sz w:val="16"/>
        <w:szCs w:val="16"/>
      </w:rPr>
      <w:t xml:space="preserve">Husova 361, 386 01 Strakonice * tel. 00420 601 360 609 * e-mail: info@euroskolastrakonice.cz * </w:t>
    </w:r>
    <w:hyperlink r:id="rId1" w:history="1">
      <w:r w:rsidRPr="00A56B76">
        <w:rPr>
          <w:rStyle w:val="Hypertextovodkaz"/>
          <w:rFonts w:asciiTheme="majorHAnsi" w:hAnsiTheme="majorHAnsi" w:cstheme="majorHAnsi"/>
          <w:sz w:val="16"/>
          <w:szCs w:val="16"/>
        </w:rPr>
        <w:t>https://www.euroskola.cz</w:t>
      </w:r>
    </w:hyperlink>
  </w:p>
  <w:p w14:paraId="13A9C069" w14:textId="77777777" w:rsidR="004C66DD" w:rsidRPr="004306C9" w:rsidRDefault="004C66DD" w:rsidP="004C66DD">
    <w:pPr>
      <w:pStyle w:val="Zkladntext"/>
      <w:spacing w:before="0" w:line="276" w:lineRule="auto"/>
      <w:jc w:val="center"/>
      <w:rPr>
        <w:rFonts w:asciiTheme="majorHAnsi" w:hAnsiTheme="majorHAnsi" w:cstheme="majorHAnsi"/>
        <w:sz w:val="16"/>
        <w:szCs w:val="16"/>
      </w:rPr>
    </w:pPr>
    <w:r w:rsidRPr="004306C9">
      <w:rPr>
        <w:rFonts w:asciiTheme="majorHAnsi" w:hAnsiTheme="majorHAnsi" w:cstheme="majorHAnsi"/>
        <w:bCs/>
        <w:sz w:val="16"/>
        <w:szCs w:val="16"/>
      </w:rPr>
      <w:t>Společnost je zapsána v obchodním rejstříku vedeným Krajským soudem v Českých Budějovicích, v oddíle C, vložce 7164</w:t>
    </w:r>
  </w:p>
  <w:p w14:paraId="7247352A" w14:textId="77777777" w:rsidR="00182791" w:rsidRPr="00182791" w:rsidRDefault="004C66DD" w:rsidP="004C66DD">
    <w:pPr>
      <w:pStyle w:val="Zkladntext"/>
      <w:spacing w:before="0" w:line="276" w:lineRule="auto"/>
      <w:jc w:val="center"/>
      <w:rPr>
        <w:rFonts w:asciiTheme="majorHAnsi" w:hAnsiTheme="majorHAnsi" w:cstheme="majorHAnsi"/>
        <w:sz w:val="16"/>
        <w:szCs w:val="16"/>
      </w:rPr>
    </w:pPr>
    <w:r w:rsidRPr="004306C9">
      <w:rPr>
        <w:rFonts w:asciiTheme="majorHAnsi" w:hAnsiTheme="majorHAnsi" w:cstheme="majorHAnsi"/>
        <w:sz w:val="16"/>
        <w:szCs w:val="16"/>
      </w:rPr>
      <w:t xml:space="preserve">Bankovní spojení: Komerční banka č. </w:t>
    </w:r>
    <w:proofErr w:type="spellStart"/>
    <w:r w:rsidRPr="004306C9">
      <w:rPr>
        <w:rFonts w:asciiTheme="majorHAnsi" w:hAnsiTheme="majorHAnsi" w:cstheme="majorHAnsi"/>
        <w:sz w:val="16"/>
        <w:szCs w:val="16"/>
      </w:rPr>
      <w:t>ú.</w:t>
    </w:r>
    <w:proofErr w:type="spellEnd"/>
    <w:r w:rsidRPr="004306C9">
      <w:rPr>
        <w:rFonts w:asciiTheme="majorHAnsi" w:hAnsiTheme="majorHAnsi" w:cstheme="majorHAnsi"/>
        <w:sz w:val="16"/>
        <w:szCs w:val="16"/>
      </w:rPr>
      <w:t xml:space="preserve"> 4082520277/0100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969D0" w14:textId="77777777" w:rsidR="00D12470" w:rsidRDefault="00D1247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2AA79" w14:textId="77777777" w:rsidR="00D53097" w:rsidRDefault="00D53097" w:rsidP="00182791">
      <w:r>
        <w:separator/>
      </w:r>
    </w:p>
  </w:footnote>
  <w:footnote w:type="continuationSeparator" w:id="0">
    <w:p w14:paraId="54A84498" w14:textId="77777777" w:rsidR="00D53097" w:rsidRDefault="00D53097" w:rsidP="00182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80C81" w14:textId="77777777" w:rsidR="00D12470" w:rsidRDefault="00D1247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B9E43" w14:textId="77777777" w:rsidR="00182791" w:rsidRDefault="004C66DD">
    <w:pPr>
      <w:pStyle w:val="Zhlav"/>
    </w:pPr>
    <w:r>
      <w:rPr>
        <w:noProof/>
      </w:rPr>
      <w:drawing>
        <wp:inline distT="0" distB="0" distL="0" distR="0" wp14:anchorId="2A8122C3" wp14:editId="371F4C76">
          <wp:extent cx="1429200" cy="432000"/>
          <wp:effectExtent l="0" t="0" r="0" b="635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STR-202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9200" cy="43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4354D3" w14:textId="77777777" w:rsidR="00182791" w:rsidRDefault="0018279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CEFA0" w14:textId="77777777" w:rsidR="00D12470" w:rsidRDefault="00D1247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F0EC7"/>
    <w:multiLevelType w:val="hybridMultilevel"/>
    <w:tmpl w:val="D890C6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904B0"/>
    <w:multiLevelType w:val="hybridMultilevel"/>
    <w:tmpl w:val="AB683D18"/>
    <w:lvl w:ilvl="0" w:tplc="57F60E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731108"/>
    <w:multiLevelType w:val="hybridMultilevel"/>
    <w:tmpl w:val="41BC54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14"/>
    <w:rsid w:val="000307A5"/>
    <w:rsid w:val="000370F1"/>
    <w:rsid w:val="00133CC4"/>
    <w:rsid w:val="00182791"/>
    <w:rsid w:val="001D035B"/>
    <w:rsid w:val="002A46D2"/>
    <w:rsid w:val="0046775D"/>
    <w:rsid w:val="004C66DD"/>
    <w:rsid w:val="004F0414"/>
    <w:rsid w:val="00541249"/>
    <w:rsid w:val="00697016"/>
    <w:rsid w:val="006A5C4F"/>
    <w:rsid w:val="006A66DE"/>
    <w:rsid w:val="006F7B6D"/>
    <w:rsid w:val="00707DFE"/>
    <w:rsid w:val="00752541"/>
    <w:rsid w:val="007917D7"/>
    <w:rsid w:val="007B3EA9"/>
    <w:rsid w:val="00806F4F"/>
    <w:rsid w:val="00836A00"/>
    <w:rsid w:val="00885E61"/>
    <w:rsid w:val="008A3AF5"/>
    <w:rsid w:val="00955AF6"/>
    <w:rsid w:val="009A646D"/>
    <w:rsid w:val="009C3DC5"/>
    <w:rsid w:val="009D04D7"/>
    <w:rsid w:val="00A655D0"/>
    <w:rsid w:val="00A65CC4"/>
    <w:rsid w:val="00A722AD"/>
    <w:rsid w:val="00AC572C"/>
    <w:rsid w:val="00AD342F"/>
    <w:rsid w:val="00AE64C3"/>
    <w:rsid w:val="00B165D3"/>
    <w:rsid w:val="00CA726C"/>
    <w:rsid w:val="00CC1674"/>
    <w:rsid w:val="00D12470"/>
    <w:rsid w:val="00D53097"/>
    <w:rsid w:val="00D77E7C"/>
    <w:rsid w:val="00EA40B2"/>
    <w:rsid w:val="00EB4470"/>
    <w:rsid w:val="00EE30DF"/>
    <w:rsid w:val="00EF636C"/>
    <w:rsid w:val="00F81DC3"/>
    <w:rsid w:val="00FE03A7"/>
    <w:rsid w:val="00FE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2497A82"/>
  <w15:chartTrackingRefBased/>
  <w15:docId w15:val="{A105891A-A3AF-4F6E-BEA4-6DD06D6A8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279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752541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Standardnpsmoodstavce"/>
    <w:rsid w:val="00752541"/>
  </w:style>
  <w:style w:type="character" w:customStyle="1" w:styleId="eop">
    <w:name w:val="eop"/>
    <w:basedOn w:val="Standardnpsmoodstavce"/>
    <w:rsid w:val="00752541"/>
  </w:style>
  <w:style w:type="paragraph" w:styleId="Odstavecseseznamem">
    <w:name w:val="List Paragraph"/>
    <w:basedOn w:val="Normln"/>
    <w:uiPriority w:val="34"/>
    <w:qFormat/>
    <w:rsid w:val="006F7B6D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qFormat/>
    <w:rsid w:val="00AD342F"/>
    <w:rPr>
      <w:b/>
      <w:bCs/>
    </w:rPr>
  </w:style>
  <w:style w:type="paragraph" w:customStyle="1" w:styleId="-wm-paragraph">
    <w:name w:val="-wm-paragraph"/>
    <w:basedOn w:val="Normln"/>
    <w:rsid w:val="00AD342F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-wm-p1">
    <w:name w:val="-wm-p1"/>
    <w:basedOn w:val="Normln"/>
    <w:rsid w:val="0046775D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-wm-s1">
    <w:name w:val="-wm-s1"/>
    <w:basedOn w:val="Standardnpsmoodstavce"/>
    <w:rsid w:val="0046775D"/>
  </w:style>
  <w:style w:type="paragraph" w:styleId="Zhlav">
    <w:name w:val="header"/>
    <w:basedOn w:val="Normln"/>
    <w:link w:val="ZhlavChar"/>
    <w:uiPriority w:val="99"/>
    <w:unhideWhenUsed/>
    <w:rsid w:val="0018279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82791"/>
  </w:style>
  <w:style w:type="paragraph" w:styleId="Zpat">
    <w:name w:val="footer"/>
    <w:basedOn w:val="Normln"/>
    <w:link w:val="ZpatChar"/>
    <w:unhideWhenUsed/>
    <w:rsid w:val="0018279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rsid w:val="00182791"/>
  </w:style>
  <w:style w:type="character" w:styleId="Hypertextovodkaz">
    <w:name w:val="Hyperlink"/>
    <w:rsid w:val="00182791"/>
    <w:rPr>
      <w:color w:val="0000FF"/>
      <w:u w:val="single"/>
    </w:rPr>
  </w:style>
  <w:style w:type="paragraph" w:styleId="Zkladntext">
    <w:name w:val="Body Text"/>
    <w:basedOn w:val="Normln"/>
    <w:link w:val="ZkladntextChar"/>
    <w:rsid w:val="004C66DD"/>
    <w:pPr>
      <w:spacing w:before="120"/>
    </w:pPr>
    <w:rPr>
      <w:snapToGrid w:val="0"/>
    </w:rPr>
  </w:style>
  <w:style w:type="character" w:customStyle="1" w:styleId="ZkladntextChar">
    <w:name w:val="Základní text Char"/>
    <w:basedOn w:val="Standardnpsmoodstavce"/>
    <w:link w:val="Zkladntext"/>
    <w:rsid w:val="004C66DD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paragraph" w:customStyle="1" w:styleId="a">
    <w:uiPriority w:val="20"/>
    <w:qFormat/>
    <w:rsid w:val="00CC167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Default">
    <w:name w:val="Default"/>
    <w:rsid w:val="00CC16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CC16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8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7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uroskola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265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Marková Tereza, Ing. - TG365</dc:creator>
  <cp:keywords/>
  <dc:description/>
  <cp:lastModifiedBy>MIlan Vierer</cp:lastModifiedBy>
  <cp:revision>11</cp:revision>
  <cp:lastPrinted>2026-09-07T13:07:00Z</cp:lastPrinted>
  <dcterms:created xsi:type="dcterms:W3CDTF">2022-10-01T18:53:00Z</dcterms:created>
  <dcterms:modified xsi:type="dcterms:W3CDTF">2026-09-07T13:07:00Z</dcterms:modified>
</cp:coreProperties>
</file>